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14428" w14:textId="77777777" w:rsidR="00ED43EF" w:rsidRDefault="009D61DE" w:rsidP="0062358A">
      <w:pPr>
        <w:pStyle w:val="Titel"/>
        <w:ind w:left="-284"/>
        <w:rPr>
          <w:rFonts w:asciiTheme="majorHAnsi" w:hAnsiTheme="majorHAnsi"/>
          <w:sz w:val="40"/>
          <w:szCs w:val="40"/>
          <w:lang w:val="en-GB"/>
        </w:rPr>
      </w:pPr>
      <w:r w:rsidRPr="00ED43EF">
        <w:rPr>
          <w:rFonts w:asciiTheme="majorHAnsi" w:hAnsiTheme="majorHAnsi"/>
          <w:sz w:val="40"/>
          <w:szCs w:val="40"/>
          <w:lang w:val="en-GB"/>
        </w:rPr>
        <w:t xml:space="preserve"> </w:t>
      </w:r>
    </w:p>
    <w:p w14:paraId="2525A9B8" w14:textId="45D5B0A2" w:rsidR="00603D86" w:rsidRPr="00ED43EF" w:rsidRDefault="009D61DE" w:rsidP="00123F23">
      <w:pPr>
        <w:pStyle w:val="Titel"/>
        <w:ind w:left="-284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ED43EF">
        <w:rPr>
          <w:rFonts w:asciiTheme="majorHAnsi" w:hAnsiTheme="majorHAnsi"/>
          <w:sz w:val="40"/>
          <w:szCs w:val="40"/>
          <w:lang w:val="en-GB"/>
        </w:rPr>
        <w:t>Nt</w:t>
      </w:r>
      <w:r w:rsidR="00603D86" w:rsidRPr="00ED43EF">
        <w:rPr>
          <w:rFonts w:asciiTheme="majorHAnsi" w:hAnsiTheme="majorHAnsi"/>
          <w:sz w:val="40"/>
          <w:szCs w:val="40"/>
          <w:lang w:val="en-GB"/>
        </w:rPr>
        <w:t>grate</w:t>
      </w:r>
      <w:proofErr w:type="spellEnd"/>
      <w:r w:rsidR="00603D86" w:rsidRPr="00ED43EF">
        <w:rPr>
          <w:rFonts w:asciiTheme="majorHAnsi" w:hAnsiTheme="majorHAnsi"/>
          <w:sz w:val="40"/>
          <w:szCs w:val="40"/>
          <w:lang w:val="en-GB"/>
        </w:rPr>
        <w:t xml:space="preserve"> </w:t>
      </w:r>
      <w:r w:rsidR="005A20C2">
        <w:rPr>
          <w:rFonts w:asciiTheme="majorHAnsi" w:hAnsiTheme="majorHAnsi"/>
          <w:sz w:val="40"/>
          <w:szCs w:val="40"/>
          <w:lang w:val="en-GB"/>
        </w:rPr>
        <w:t>Wall</w:t>
      </w:r>
      <w:r w:rsidR="00123F23">
        <w:rPr>
          <w:rFonts w:asciiTheme="majorHAnsi" w:hAnsiTheme="majorHAnsi"/>
          <w:sz w:val="40"/>
          <w:szCs w:val="40"/>
          <w:lang w:val="en-GB"/>
        </w:rPr>
        <w:t xml:space="preserve"> covering (wall paper)</w:t>
      </w:r>
    </w:p>
    <w:p w14:paraId="672D6841" w14:textId="6436862E" w:rsidR="00603D86" w:rsidRPr="00ED43EF" w:rsidRDefault="004D2614" w:rsidP="0090400F">
      <w:pPr>
        <w:spacing w:after="0"/>
        <w:jc w:val="center"/>
        <w:rPr>
          <w:rFonts w:asciiTheme="majorHAnsi" w:hAnsiTheme="majorHAnsi"/>
          <w:b/>
          <w:sz w:val="36"/>
          <w:szCs w:val="36"/>
          <w:lang w:val="en-GB"/>
        </w:rPr>
      </w:pPr>
      <w:r w:rsidRPr="00ED43EF">
        <w:rPr>
          <w:rFonts w:asciiTheme="majorHAnsi" w:hAnsiTheme="majorHAnsi"/>
          <w:b/>
          <w:sz w:val="36"/>
          <w:szCs w:val="36"/>
          <w:lang w:val="en-GB"/>
        </w:rPr>
        <w:t>Tech</w:t>
      </w:r>
      <w:r w:rsidR="00603D86" w:rsidRPr="00ED43EF">
        <w:rPr>
          <w:rFonts w:asciiTheme="majorHAnsi" w:hAnsiTheme="majorHAnsi"/>
          <w:b/>
          <w:sz w:val="36"/>
          <w:szCs w:val="36"/>
          <w:lang w:val="en-GB"/>
        </w:rPr>
        <w:t>ni</w:t>
      </w:r>
      <w:r w:rsidR="009D61DE" w:rsidRPr="00ED43EF">
        <w:rPr>
          <w:rFonts w:asciiTheme="majorHAnsi" w:hAnsiTheme="majorHAnsi"/>
          <w:b/>
          <w:sz w:val="36"/>
          <w:szCs w:val="36"/>
          <w:lang w:val="en-GB"/>
        </w:rPr>
        <w:t>cal data sheet</w:t>
      </w:r>
      <w:r w:rsidR="00603D86" w:rsidRPr="00ED43EF">
        <w:rPr>
          <w:rFonts w:asciiTheme="majorHAnsi" w:hAnsiTheme="majorHAnsi"/>
          <w:b/>
          <w:sz w:val="36"/>
          <w:szCs w:val="36"/>
          <w:lang w:val="en-GB"/>
        </w:rPr>
        <w:t xml:space="preserve"> </w:t>
      </w:r>
    </w:p>
    <w:p w14:paraId="0D19ACAA" w14:textId="77777777" w:rsidR="00603D86" w:rsidRPr="00ED43EF" w:rsidRDefault="00603D86" w:rsidP="00603D86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6323DFF3" w14:textId="681B8111" w:rsidR="00CF3FF2" w:rsidRDefault="009D61DE" w:rsidP="0068652D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ED43EF">
        <w:rPr>
          <w:rFonts w:asciiTheme="majorHAnsi" w:hAnsiTheme="majorHAnsi"/>
          <w:sz w:val="22"/>
          <w:szCs w:val="22"/>
          <w:lang w:val="en-GB"/>
        </w:rPr>
        <w:t xml:space="preserve">The synthetic </w:t>
      </w:r>
      <w:r w:rsidR="00192557">
        <w:rPr>
          <w:rFonts w:asciiTheme="majorHAnsi" w:hAnsiTheme="majorHAnsi"/>
          <w:sz w:val="22"/>
          <w:szCs w:val="22"/>
          <w:lang w:val="en-GB"/>
        </w:rPr>
        <w:t xml:space="preserve">wall </w:t>
      </w:r>
      <w:r w:rsidRPr="00ED43EF">
        <w:rPr>
          <w:rFonts w:asciiTheme="majorHAnsi" w:hAnsiTheme="majorHAnsi"/>
          <w:sz w:val="22"/>
          <w:szCs w:val="22"/>
          <w:lang w:val="en-GB"/>
        </w:rPr>
        <w:t>covering »</w:t>
      </w:r>
      <w:proofErr w:type="spellStart"/>
      <w:r w:rsidR="00192557">
        <w:rPr>
          <w:rFonts w:asciiTheme="majorHAnsi" w:hAnsiTheme="majorHAnsi"/>
          <w:b/>
          <w:sz w:val="22"/>
          <w:szCs w:val="22"/>
          <w:lang w:val="en-GB"/>
        </w:rPr>
        <w:t>Ntgrate</w:t>
      </w:r>
      <w:proofErr w:type="spellEnd"/>
      <w:r w:rsidR="00C85132" w:rsidRPr="00ED43EF">
        <w:rPr>
          <w:rFonts w:asciiTheme="majorHAnsi" w:hAnsiTheme="majorHAnsi"/>
          <w:sz w:val="22"/>
          <w:szCs w:val="22"/>
          <w:lang w:val="en-GB"/>
        </w:rPr>
        <w:t>» is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 xml:space="preserve"> a flat woven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synthetic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quality</w:t>
      </w:r>
      <w:r w:rsidR="00192557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 xml:space="preserve">.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In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the weaving process, the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TOPGRATE®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technology only uses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,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glass-fiber reinforced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,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PVC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yarns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of which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A51980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an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adhesion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between the core and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</w:t>
      </w:r>
      <w:r w:rsidR="00A51980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the skin 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&gt; 20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N.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The fabric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,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with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a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warp density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of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12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threads/cm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 xml:space="preserve"> and a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weft density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of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an average of 9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>threads/cm</w:t>
      </w:r>
      <w:r w:rsidR="00C85132" w:rsidRPr="00ED43EF">
        <w:rPr>
          <w:rFonts w:asciiTheme="majorHAnsi" w:hAnsiTheme="majorHAnsi" w:cs="Arial"/>
          <w:color w:val="222222"/>
          <w:sz w:val="22"/>
          <w:szCs w:val="22"/>
          <w:lang w:val="en"/>
        </w:rPr>
        <w:t xml:space="preserve">, </w:t>
      </w:r>
      <w:r w:rsidR="00C85132" w:rsidRPr="00ED43EF">
        <w:rPr>
          <w:rStyle w:val="hps"/>
          <w:rFonts w:asciiTheme="majorHAnsi" w:hAnsiTheme="majorHAnsi" w:cs="Arial"/>
          <w:color w:val="222222"/>
          <w:sz w:val="22"/>
          <w:szCs w:val="22"/>
          <w:lang w:val="en"/>
        </w:rPr>
        <w:t xml:space="preserve">is </w:t>
      </w:r>
      <w:r w:rsidR="00C85132" w:rsidRPr="00ED43EF">
        <w:rPr>
          <w:rStyle w:val="hps"/>
          <w:rFonts w:asciiTheme="majorHAnsi" w:hAnsiTheme="majorHAnsi" w:cs="Arial"/>
          <w:b/>
          <w:color w:val="222222"/>
          <w:sz w:val="22"/>
          <w:szCs w:val="22"/>
          <w:lang w:val="en"/>
        </w:rPr>
        <w:t>stabilized</w:t>
      </w:r>
      <w:r w:rsidR="00C85132" w:rsidRPr="00ED43EF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 in a heat set process</w:t>
      </w:r>
      <w:r w:rsidR="00192557">
        <w:rPr>
          <w:rFonts w:asciiTheme="majorHAnsi" w:hAnsiTheme="majorHAnsi" w:cs="Arial"/>
          <w:b/>
          <w:color w:val="222222"/>
          <w:sz w:val="22"/>
          <w:szCs w:val="22"/>
          <w:lang w:val="en"/>
        </w:rPr>
        <w:t xml:space="preserve">. </w:t>
      </w:r>
      <w:r w:rsidRPr="00123F23">
        <w:rPr>
          <w:rFonts w:asciiTheme="majorHAnsi" w:hAnsiTheme="majorHAnsi"/>
          <w:sz w:val="22"/>
          <w:szCs w:val="22"/>
          <w:lang w:val="en-GB"/>
        </w:rPr>
        <w:t xml:space="preserve">The </w:t>
      </w:r>
      <w:proofErr w:type="spellStart"/>
      <w:r w:rsidR="00123F23">
        <w:rPr>
          <w:rFonts w:asciiTheme="majorHAnsi" w:hAnsiTheme="majorHAnsi"/>
          <w:sz w:val="22"/>
          <w:szCs w:val="22"/>
          <w:lang w:val="en-GB"/>
        </w:rPr>
        <w:t>ntgrate</w:t>
      </w:r>
      <w:proofErr w:type="spellEnd"/>
      <w:r w:rsidR="00123F23">
        <w:rPr>
          <w:rFonts w:asciiTheme="majorHAnsi" w:hAnsiTheme="majorHAnsi"/>
          <w:sz w:val="22"/>
          <w:szCs w:val="22"/>
          <w:lang w:val="en-GB"/>
        </w:rPr>
        <w:t xml:space="preserve"> wall covering</w:t>
      </w:r>
      <w:r w:rsidR="00123F23" w:rsidRPr="00123F2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92557">
        <w:rPr>
          <w:rFonts w:asciiTheme="majorHAnsi" w:hAnsiTheme="majorHAnsi"/>
          <w:sz w:val="22"/>
          <w:szCs w:val="22"/>
          <w:lang w:val="en-GB"/>
        </w:rPr>
        <w:t>is</w:t>
      </w:r>
      <w:r w:rsidR="00123F23" w:rsidRPr="00123F23">
        <w:rPr>
          <w:rFonts w:asciiTheme="majorHAnsi" w:hAnsiTheme="majorHAnsi"/>
          <w:sz w:val="22"/>
          <w:szCs w:val="22"/>
          <w:lang w:val="en-GB"/>
        </w:rPr>
        <w:t xml:space="preserve"> available in a width of 100 mm</w:t>
      </w:r>
      <w:r w:rsidR="00192557">
        <w:rPr>
          <w:rFonts w:asciiTheme="majorHAnsi" w:hAnsiTheme="majorHAnsi"/>
          <w:sz w:val="22"/>
          <w:szCs w:val="22"/>
          <w:lang w:val="en-GB"/>
        </w:rPr>
        <w:t xml:space="preserve"> .</w:t>
      </w:r>
      <w:r w:rsidR="00123F23">
        <w:rPr>
          <w:rFonts w:asciiTheme="majorHAnsi" w:hAnsiTheme="majorHAnsi"/>
          <w:color w:val="FF0000"/>
          <w:sz w:val="22"/>
          <w:szCs w:val="22"/>
          <w:lang w:val="en-GB"/>
        </w:rPr>
        <w:t xml:space="preserve"> </w:t>
      </w:r>
      <w:r w:rsidR="00123F23" w:rsidRPr="00B2019A">
        <w:rPr>
          <w:rFonts w:asciiTheme="majorHAnsi" w:hAnsiTheme="majorHAnsi"/>
          <w:sz w:val="22"/>
          <w:szCs w:val="22"/>
          <w:lang w:val="en-US"/>
        </w:rPr>
        <w:t xml:space="preserve">The </w:t>
      </w:r>
      <w:proofErr w:type="spellStart"/>
      <w:r w:rsidR="00123F23" w:rsidRPr="00B2019A">
        <w:rPr>
          <w:rFonts w:asciiTheme="majorHAnsi" w:hAnsiTheme="majorHAnsi"/>
          <w:sz w:val="22"/>
          <w:szCs w:val="22"/>
          <w:lang w:val="en-US"/>
        </w:rPr>
        <w:t>ntgrate</w:t>
      </w:r>
      <w:proofErr w:type="spellEnd"/>
      <w:r w:rsidR="00123F23" w:rsidRPr="00B2019A">
        <w:rPr>
          <w:rFonts w:asciiTheme="majorHAnsi" w:hAnsiTheme="majorHAnsi"/>
          <w:sz w:val="22"/>
          <w:szCs w:val="22"/>
          <w:lang w:val="en-US"/>
        </w:rPr>
        <w:t>® wallpaper is available in 14 colors and 2 designs</w:t>
      </w:r>
      <w:r w:rsidR="00123F23">
        <w:rPr>
          <w:rFonts w:asciiTheme="majorHAnsi" w:hAnsiTheme="majorHAnsi"/>
          <w:sz w:val="22"/>
          <w:szCs w:val="22"/>
          <w:lang w:val="en-US"/>
        </w:rPr>
        <w:t>. Every reference is also available as flooring.</w:t>
      </w:r>
      <w:r w:rsidRPr="00123F23">
        <w:rPr>
          <w:rFonts w:asciiTheme="majorHAnsi" w:hAnsiTheme="majorHAnsi"/>
          <w:color w:val="FF0000"/>
          <w:sz w:val="22"/>
          <w:szCs w:val="22"/>
          <w:lang w:val="en-GB"/>
        </w:rPr>
        <w:tab/>
      </w:r>
      <w:r w:rsidR="00123F23">
        <w:rPr>
          <w:rFonts w:asciiTheme="majorHAnsi" w:hAnsiTheme="majorHAnsi"/>
          <w:color w:val="FF0000"/>
          <w:sz w:val="22"/>
          <w:szCs w:val="22"/>
          <w:lang w:val="en-GB"/>
        </w:rPr>
        <w:t xml:space="preserve"> </w:t>
      </w:r>
    </w:p>
    <w:p w14:paraId="3AAC6C2C" w14:textId="03BEA5BC" w:rsidR="00B2019A" w:rsidRDefault="00B2019A" w:rsidP="0068652D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1635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03"/>
        <w:gridCol w:w="709"/>
        <w:gridCol w:w="5491"/>
      </w:tblGrid>
      <w:tr w:rsidR="00BE6E2F" w:rsidRPr="00ED43EF" w14:paraId="1D9CA4D4" w14:textId="77777777" w:rsidTr="00ED43EF">
        <w:tc>
          <w:tcPr>
            <w:tcW w:w="4253" w:type="dxa"/>
          </w:tcPr>
          <w:p w14:paraId="59A4652A" w14:textId="77777777" w:rsidR="00123F23" w:rsidRDefault="007F4211" w:rsidP="00123F23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>Thickness :</w:t>
            </w:r>
          </w:p>
          <w:p w14:paraId="6C501C46" w14:textId="2BC6C771" w:rsidR="00BE6E2F" w:rsidRPr="00ED43EF" w:rsidRDefault="00123F23" w:rsidP="00123F23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Width :</w:t>
            </w:r>
            <w:r w:rsidR="007F4211"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03" w:type="dxa"/>
          </w:tcPr>
          <w:p w14:paraId="4D26D474" w14:textId="77777777" w:rsidR="00BE6E2F" w:rsidRDefault="00BE6E2F" w:rsidP="00BE6E2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ca </w:t>
            </w:r>
            <w:r w:rsidR="00B2019A">
              <w:rPr>
                <w:rFonts w:asciiTheme="majorHAnsi" w:hAnsiTheme="majorHAnsi"/>
                <w:sz w:val="22"/>
                <w:szCs w:val="22"/>
                <w:lang w:val="en-GB"/>
              </w:rPr>
              <w:t>1,5</w:t>
            </w: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mm</w:t>
            </w:r>
          </w:p>
          <w:p w14:paraId="3CF10BC1" w14:textId="3EA47DD7" w:rsidR="00123F23" w:rsidRPr="00ED43EF" w:rsidRDefault="00123F23" w:rsidP="00BE6E2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100 mm</w:t>
            </w:r>
          </w:p>
        </w:tc>
        <w:tc>
          <w:tcPr>
            <w:tcW w:w="709" w:type="dxa"/>
          </w:tcPr>
          <w:p w14:paraId="569C2580" w14:textId="2ADEB5CC" w:rsidR="00BE6E2F" w:rsidRPr="00ED43EF" w:rsidRDefault="00BE6E2F" w:rsidP="00BE6E2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</w:tcPr>
          <w:p w14:paraId="3F579284" w14:textId="1B0A0B47" w:rsidR="00BE6E2F" w:rsidRPr="00ED43EF" w:rsidRDefault="00BE6E2F" w:rsidP="00BE6E2F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E6E2F" w:rsidRPr="00ED43EF" w14:paraId="3A0B0BB5" w14:textId="77777777" w:rsidTr="00ED43EF">
        <w:trPr>
          <w:trHeight w:val="275"/>
        </w:trPr>
        <w:tc>
          <w:tcPr>
            <w:tcW w:w="4253" w:type="dxa"/>
          </w:tcPr>
          <w:p w14:paraId="0351B7A7" w14:textId="694ABE02" w:rsidR="00BE6E2F" w:rsidRPr="00ED43EF" w:rsidRDefault="007F4211" w:rsidP="00BE6E2F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>Total Weight  :</w:t>
            </w:r>
          </w:p>
        </w:tc>
        <w:tc>
          <w:tcPr>
            <w:tcW w:w="5903" w:type="dxa"/>
          </w:tcPr>
          <w:p w14:paraId="31D4011B" w14:textId="4BCB222A" w:rsidR="00BE6E2F" w:rsidRPr="00ED43EF" w:rsidRDefault="00BE6E2F" w:rsidP="0031676C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ca </w:t>
            </w:r>
            <w:r w:rsidR="00B2019A">
              <w:rPr>
                <w:rFonts w:asciiTheme="majorHAnsi" w:hAnsiTheme="majorHAnsi"/>
                <w:sz w:val="22"/>
                <w:szCs w:val="22"/>
                <w:lang w:val="en-GB"/>
              </w:rPr>
              <w:t>800</w:t>
            </w: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F234DC" w:rsidRPr="00ED43EF">
              <w:rPr>
                <w:rFonts w:asciiTheme="majorHAnsi" w:hAnsiTheme="majorHAnsi"/>
                <w:sz w:val="22"/>
                <w:szCs w:val="22"/>
                <w:lang w:val="en-GB"/>
              </w:rPr>
              <w:t>gr/m²</w:t>
            </w:r>
          </w:p>
        </w:tc>
        <w:tc>
          <w:tcPr>
            <w:tcW w:w="709" w:type="dxa"/>
          </w:tcPr>
          <w:p w14:paraId="1D6C0873" w14:textId="065CD13F" w:rsidR="00BE6E2F" w:rsidRPr="00ED43EF" w:rsidRDefault="00BE6E2F" w:rsidP="00BE6E2F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</w:tcPr>
          <w:p w14:paraId="548CD66E" w14:textId="6B5F71EA" w:rsidR="00BE6E2F" w:rsidRPr="00ED43EF" w:rsidRDefault="00BE6E2F" w:rsidP="00BE6E2F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E6E2F" w:rsidRPr="00ED43EF" w14:paraId="511D746E" w14:textId="77777777" w:rsidTr="00ED43EF">
        <w:tc>
          <w:tcPr>
            <w:tcW w:w="4253" w:type="dxa"/>
          </w:tcPr>
          <w:p w14:paraId="38D2E211" w14:textId="1358CBD4" w:rsidR="007F4211" w:rsidRPr="00ED43EF" w:rsidRDefault="00123F23" w:rsidP="00BE6E2F">
            <w:pPr>
              <w:spacing w:after="0"/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Material composition</w:t>
            </w:r>
            <w:r w:rsidR="007F4211"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 :         </w:t>
            </w:r>
          </w:p>
          <w:p w14:paraId="0335C4EC" w14:textId="77777777" w:rsidR="00192557" w:rsidRDefault="00192557" w:rsidP="00BE6E2F">
            <w:pPr>
              <w:spacing w:after="0"/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30E0C6FA" w14:textId="2A74BF46" w:rsidR="00192557" w:rsidRDefault="00123F23" w:rsidP="00BE6E2F">
            <w:pPr>
              <w:spacing w:after="0"/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Backing</w:t>
            </w:r>
            <w:r w:rsidR="00192557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:</w:t>
            </w:r>
            <w:r w:rsidR="007F4211"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7D397621" w14:textId="77777777" w:rsidR="00192557" w:rsidRDefault="00192557" w:rsidP="00BE6E2F">
            <w:pPr>
              <w:spacing w:after="0"/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7B804D57" w14:textId="2B79175B" w:rsidR="007F4211" w:rsidRPr="00ED43EF" w:rsidRDefault="00192557" w:rsidP="00BE6E2F">
            <w:pPr>
              <w:spacing w:after="0"/>
              <w:jc w:val="right"/>
              <w:rPr>
                <w:rFonts w:asciiTheme="majorHAnsi" w:hAnsiTheme="majorHAnsi"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Yarn density </w:t>
            </w:r>
            <w:r w:rsidR="007F4211" w:rsidRPr="00ED43EF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5903" w:type="dxa"/>
          </w:tcPr>
          <w:p w14:paraId="7D49E745" w14:textId="6983C650" w:rsidR="00E022CD" w:rsidRPr="00ED43EF" w:rsidRDefault="00123F23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Fiberglass 17%</w:t>
            </w:r>
          </w:p>
          <w:p w14:paraId="2916C835" w14:textId="2023DB53" w:rsidR="00BE6E2F" w:rsidRPr="00ED43EF" w:rsidRDefault="00123F23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PVC 73%</w:t>
            </w:r>
          </w:p>
          <w:p w14:paraId="6F51962F" w14:textId="77777777" w:rsidR="00BE6E2F" w:rsidRDefault="00123F23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10%</w:t>
            </w:r>
          </w:p>
          <w:p w14:paraId="75C31213" w14:textId="77777777" w:rsidR="00192557" w:rsidRDefault="00192557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1DB159E" w14:textId="57FC3AEA" w:rsidR="00192557" w:rsidRPr="00ED43EF" w:rsidRDefault="00192557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Warp: 18 – Weft 14</w:t>
            </w:r>
          </w:p>
        </w:tc>
        <w:tc>
          <w:tcPr>
            <w:tcW w:w="709" w:type="dxa"/>
          </w:tcPr>
          <w:p w14:paraId="18D81C88" w14:textId="2D3B2A86" w:rsidR="00BE6E2F" w:rsidRPr="00ED43EF" w:rsidRDefault="00BE6E2F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</w:tcPr>
          <w:p w14:paraId="35CB3E2F" w14:textId="3059DBC8" w:rsidR="00BE6E2F" w:rsidRPr="00ED43EF" w:rsidRDefault="00BE6E2F" w:rsidP="00BE6E2F">
            <w:pPr>
              <w:spacing w:after="0"/>
              <w:jc w:val="right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BE6E2F" w:rsidRPr="00ED43EF" w14:paraId="598FFA76" w14:textId="77777777" w:rsidTr="00ED43EF">
        <w:tc>
          <w:tcPr>
            <w:tcW w:w="4253" w:type="dxa"/>
          </w:tcPr>
          <w:p w14:paraId="272B3AC3" w14:textId="77777777" w:rsidR="00BE6E2F" w:rsidRPr="00ED43EF" w:rsidRDefault="00BE6E2F" w:rsidP="00BE6E2F">
            <w:pPr>
              <w:spacing w:after="0"/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903" w:type="dxa"/>
          </w:tcPr>
          <w:p w14:paraId="407A1B9D" w14:textId="77777777" w:rsidR="00BE6E2F" w:rsidRPr="00ED43EF" w:rsidRDefault="00BE6E2F" w:rsidP="00BE6E2F">
            <w:pPr>
              <w:spacing w:after="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27822888" w14:textId="77777777" w:rsidR="00BE6E2F" w:rsidRPr="00ED43EF" w:rsidRDefault="00BE6E2F" w:rsidP="00BE6E2F">
            <w:pPr>
              <w:spacing w:after="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</w:tcPr>
          <w:p w14:paraId="4759C2B8" w14:textId="77777777" w:rsidR="00BE6E2F" w:rsidRPr="00ED43EF" w:rsidRDefault="00BE6E2F" w:rsidP="00BE6E2F">
            <w:pPr>
              <w:spacing w:after="0"/>
              <w:jc w:val="right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</w:p>
        </w:tc>
      </w:tr>
      <w:tr w:rsidR="009D61DE" w:rsidRPr="00192557" w14:paraId="592CEE79" w14:textId="77777777" w:rsidTr="00ED43EF">
        <w:tc>
          <w:tcPr>
            <w:tcW w:w="4253" w:type="dxa"/>
          </w:tcPr>
          <w:p w14:paraId="5A73D371" w14:textId="550EA75D" w:rsidR="009D61DE" w:rsidRPr="00ED43EF" w:rsidRDefault="00123F23" w:rsidP="00192557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Resistance to fire : </w:t>
            </w:r>
            <w:r w:rsidR="00192557">
              <w:rPr>
                <w:rFonts w:asciiTheme="majorHAnsi" w:hAnsiTheme="majorHAnsi"/>
                <w:sz w:val="22"/>
                <w:szCs w:val="22"/>
                <w:lang w:val="en-GB"/>
              </w:rPr>
              <w:br/>
            </w: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EN </w:t>
            </w:r>
            <w:r w:rsidR="00192557">
              <w:rPr>
                <w:rFonts w:asciiTheme="majorHAnsi" w:hAnsiTheme="majorHAnsi"/>
                <w:sz w:val="22"/>
                <w:szCs w:val="22"/>
                <w:lang w:val="en-GB"/>
              </w:rPr>
              <w:t>ISO 11925-2</w:t>
            </w: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  <w:r w:rsidR="00192557">
              <w:rPr>
                <w:rFonts w:asciiTheme="majorHAnsi" w:hAnsiTheme="majorHAnsi"/>
                <w:sz w:val="22"/>
                <w:szCs w:val="22"/>
                <w:lang w:val="en-GB"/>
              </w:rPr>
              <w:br/>
            </w:r>
            <w:r w:rsidR="00192557" w:rsidRPr="00ED43E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EN </w:t>
            </w:r>
            <w:r w:rsidR="00192557">
              <w:rPr>
                <w:rFonts w:asciiTheme="majorHAnsi" w:hAnsiTheme="majorHAnsi"/>
                <w:sz w:val="22"/>
                <w:szCs w:val="22"/>
                <w:lang w:val="en-GB"/>
              </w:rPr>
              <w:t>ISO 13823 :</w:t>
            </w:r>
            <w:r w:rsidR="00192557" w:rsidRPr="00ED43EF">
              <w:rPr>
                <w:rFonts w:asciiTheme="majorHAnsi" w:hAnsiTheme="majorHAnsi"/>
                <w:sz w:val="22"/>
                <w:szCs w:val="22"/>
                <w:lang w:val="en-GB"/>
              </w:rPr>
              <w:t> </w:t>
            </w:r>
          </w:p>
        </w:tc>
        <w:tc>
          <w:tcPr>
            <w:tcW w:w="5903" w:type="dxa"/>
          </w:tcPr>
          <w:p w14:paraId="58A65DC8" w14:textId="1C937DF1" w:rsidR="009D61DE" w:rsidRPr="00ED43EF" w:rsidRDefault="00123F23" w:rsidP="009D61D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ED43EF">
              <w:rPr>
                <w:rFonts w:asciiTheme="majorHAnsi" w:hAnsiTheme="majorHAnsi"/>
                <w:sz w:val="22"/>
                <w:szCs w:val="22"/>
                <w:lang w:val="en-GB"/>
              </w:rPr>
              <w:t>B</w:t>
            </w:r>
            <w:r w:rsidR="00192557">
              <w:rPr>
                <w:rFonts w:asciiTheme="majorHAnsi" w:hAnsiTheme="majorHAnsi"/>
                <w:sz w:val="22"/>
                <w:szCs w:val="22"/>
                <w:vertAlign w:val="subscript"/>
                <w:lang w:val="en-GB"/>
              </w:rPr>
              <w:t>s3</w:t>
            </w:r>
            <w:r w:rsidR="00192557">
              <w:rPr>
                <w:rFonts w:asciiTheme="majorHAnsi" w:hAnsiTheme="majorHAnsi"/>
                <w:sz w:val="22"/>
                <w:szCs w:val="22"/>
                <w:lang w:val="en-GB"/>
              </w:rPr>
              <w:t>d0</w:t>
            </w:r>
          </w:p>
        </w:tc>
        <w:tc>
          <w:tcPr>
            <w:tcW w:w="709" w:type="dxa"/>
          </w:tcPr>
          <w:p w14:paraId="0081C047" w14:textId="54E7B8B8" w:rsidR="009D61DE" w:rsidRPr="00ED43EF" w:rsidRDefault="009D61DE" w:rsidP="009D61D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</w:tcPr>
          <w:p w14:paraId="0CBA110E" w14:textId="5B9D6C57" w:rsidR="009D61DE" w:rsidRPr="00ED43EF" w:rsidRDefault="009D61DE" w:rsidP="009D61DE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9D61DE" w:rsidRPr="00192557" w14:paraId="2009CEFD" w14:textId="77777777" w:rsidTr="00ED43EF">
        <w:tc>
          <w:tcPr>
            <w:tcW w:w="4253" w:type="dxa"/>
          </w:tcPr>
          <w:p w14:paraId="4AA75338" w14:textId="27632031" w:rsidR="009D61DE" w:rsidRPr="00ED43EF" w:rsidRDefault="009D61DE" w:rsidP="009D61DE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903" w:type="dxa"/>
          </w:tcPr>
          <w:p w14:paraId="28CB3EA6" w14:textId="0E7B3313" w:rsidR="009D61DE" w:rsidRPr="00ED43EF" w:rsidRDefault="009D61DE" w:rsidP="009D61D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48E68A11" w14:textId="0168B3ED" w:rsidR="009D61DE" w:rsidRPr="00ED43EF" w:rsidRDefault="009D61DE" w:rsidP="009D61D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5491" w:type="dxa"/>
          </w:tcPr>
          <w:p w14:paraId="4F4B8A69" w14:textId="086A549F" w:rsidR="009D61DE" w:rsidRPr="00ED43EF" w:rsidRDefault="009D61DE" w:rsidP="009D61DE">
            <w:pPr>
              <w:jc w:val="right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6491A318" w14:textId="77777777" w:rsidR="00A86488" w:rsidRPr="00F031F7" w:rsidRDefault="00A86488" w:rsidP="004B566A">
      <w:pPr>
        <w:ind w:right="-1333"/>
        <w:jc w:val="both"/>
        <w:rPr>
          <w:rFonts w:ascii="HelveticaNeue ThinCond" w:hAnsi="HelveticaNeue ThinCond"/>
          <w:color w:val="1C1C1C"/>
          <w:sz w:val="20"/>
          <w:lang w:val="en-GB"/>
        </w:rPr>
      </w:pPr>
    </w:p>
    <w:sectPr w:rsidR="00A86488" w:rsidRPr="00F031F7" w:rsidSect="00304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558" w:bottom="851" w:left="156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59B5" w14:textId="77777777" w:rsidR="001562D0" w:rsidRDefault="001562D0" w:rsidP="0013332F">
      <w:pPr>
        <w:spacing w:after="0"/>
      </w:pPr>
      <w:r>
        <w:separator/>
      </w:r>
    </w:p>
  </w:endnote>
  <w:endnote w:type="continuationSeparator" w:id="0">
    <w:p w14:paraId="358B7FF6" w14:textId="77777777" w:rsidR="001562D0" w:rsidRDefault="001562D0" w:rsidP="00133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ThinCon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5003" w14:textId="77777777" w:rsidR="004E068E" w:rsidRDefault="004E06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5FA3" w14:textId="38521109" w:rsidR="0013332F" w:rsidRDefault="00ED43EF" w:rsidP="0013332F">
    <w:pPr>
      <w:pStyle w:val="Voettekst"/>
      <w:ind w:left="-180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646A00" wp14:editId="5155CED0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17130" cy="357505"/>
          <wp:effectExtent l="0" t="0" r="7620" b="4445"/>
          <wp:wrapTight wrapText="bothSides">
            <wp:wrapPolygon edited="0">
              <wp:start x="0" y="0"/>
              <wp:lineTo x="0" y="20718"/>
              <wp:lineTo x="21567" y="20718"/>
              <wp:lineTo x="21567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resregel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713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7B94" w14:textId="77777777" w:rsidR="004E068E" w:rsidRDefault="004E06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954A" w14:textId="77777777" w:rsidR="001562D0" w:rsidRDefault="001562D0" w:rsidP="0013332F">
      <w:pPr>
        <w:spacing w:after="0"/>
      </w:pPr>
      <w:r>
        <w:separator/>
      </w:r>
    </w:p>
  </w:footnote>
  <w:footnote w:type="continuationSeparator" w:id="0">
    <w:p w14:paraId="38F8E24C" w14:textId="77777777" w:rsidR="001562D0" w:rsidRDefault="001562D0" w:rsidP="00133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5709" w14:textId="77777777" w:rsidR="004E068E" w:rsidRDefault="004E06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8CB0" w14:textId="7C5027DD" w:rsidR="0013332F" w:rsidRPr="0013332F" w:rsidRDefault="00ED43EF" w:rsidP="00304EC5">
    <w:pPr>
      <w:pStyle w:val="Koptekst"/>
      <w:ind w:left="-1800" w:right="-1759" w:firstLine="38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1645E4" wp14:editId="0A6967AF">
          <wp:simplePos x="0" y="0"/>
          <wp:positionH relativeFrom="column">
            <wp:posOffset>-320040</wp:posOffset>
          </wp:positionH>
          <wp:positionV relativeFrom="page">
            <wp:posOffset>312420</wp:posOffset>
          </wp:positionV>
          <wp:extent cx="2036445" cy="682625"/>
          <wp:effectExtent l="0" t="0" r="1905" b="3175"/>
          <wp:wrapTight wrapText="bothSides">
            <wp:wrapPolygon edited="0">
              <wp:start x="0" y="0"/>
              <wp:lineTo x="0" y="21098"/>
              <wp:lineTo x="21418" y="21098"/>
              <wp:lineTo x="21418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446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D509A" wp14:editId="20B107B9">
              <wp:simplePos x="0" y="0"/>
              <wp:positionH relativeFrom="column">
                <wp:posOffset>4840605</wp:posOffset>
              </wp:positionH>
              <wp:positionV relativeFrom="paragraph">
                <wp:posOffset>153035</wp:posOffset>
              </wp:positionV>
              <wp:extent cx="1364615" cy="2286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46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F4B2A" w14:textId="0EF163F1" w:rsidR="00394463" w:rsidRPr="00394463" w:rsidRDefault="00603D86" w:rsidP="00394463">
                          <w:pPr>
                            <w:jc w:val="right"/>
                            <w:rPr>
                              <w:color w:val="96938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 ThinCond" w:hAnsi="HelveticaNeue ThinCond"/>
                              <w:color w:val="96938A"/>
                              <w:sz w:val="16"/>
                              <w:szCs w:val="16"/>
                            </w:rPr>
                            <w:t>Versi</w:t>
                          </w:r>
                          <w:r w:rsidR="00CF3FF2">
                            <w:rPr>
                              <w:rFonts w:ascii="HelveticaNeue ThinCond" w:hAnsi="HelveticaNeue ThinCond"/>
                              <w:color w:val="96938A"/>
                              <w:sz w:val="16"/>
                              <w:szCs w:val="16"/>
                            </w:rPr>
                            <w:t xml:space="preserve">on </w:t>
                          </w:r>
                          <w:r w:rsidR="00ED43EF">
                            <w:rPr>
                              <w:rFonts w:ascii="HelveticaNeue ThinCond" w:hAnsi="HelveticaNeue ThinCond"/>
                              <w:color w:val="96938A"/>
                              <w:sz w:val="16"/>
                              <w:szCs w:val="16"/>
                            </w:rPr>
                            <w:t>Ju</w:t>
                          </w:r>
                          <w:r w:rsidR="004E068E">
                            <w:rPr>
                              <w:rFonts w:ascii="HelveticaNeue ThinCond" w:hAnsi="HelveticaNeue ThinCond"/>
                              <w:color w:val="96938A"/>
                              <w:sz w:val="16"/>
                              <w:szCs w:val="16"/>
                            </w:rPr>
                            <w:t>ly</w:t>
                          </w:r>
                          <w:bookmarkStart w:id="0" w:name="_GoBack"/>
                          <w:bookmarkEnd w:id="0"/>
                          <w:r w:rsidR="00ED43EF">
                            <w:rPr>
                              <w:rFonts w:ascii="HelveticaNeue ThinCond" w:hAnsi="HelveticaNeue ThinCond"/>
                              <w:color w:val="96938A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D509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81.15pt;margin-top:12.05pt;width:107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" filled="f" stroked="f">
              <v:textbox>
                <w:txbxContent>
                  <w:p w14:paraId="19CF4B2A" w14:textId="0EF163F1" w:rsidR="00394463" w:rsidRPr="00394463" w:rsidRDefault="00603D86" w:rsidP="00394463">
                    <w:pPr>
                      <w:jc w:val="right"/>
                      <w:rPr>
                        <w:color w:val="96938A"/>
                        <w:sz w:val="16"/>
                        <w:szCs w:val="16"/>
                      </w:rPr>
                    </w:pPr>
                    <w:r>
                      <w:rPr>
                        <w:rFonts w:ascii="HelveticaNeue ThinCond" w:hAnsi="HelveticaNeue ThinCond"/>
                        <w:color w:val="96938A"/>
                        <w:sz w:val="16"/>
                        <w:szCs w:val="16"/>
                      </w:rPr>
                      <w:t>Versi</w:t>
                    </w:r>
                    <w:r w:rsidR="00CF3FF2">
                      <w:rPr>
                        <w:rFonts w:ascii="HelveticaNeue ThinCond" w:hAnsi="HelveticaNeue ThinCond"/>
                        <w:color w:val="96938A"/>
                        <w:sz w:val="16"/>
                        <w:szCs w:val="16"/>
                      </w:rPr>
                      <w:t xml:space="preserve">on </w:t>
                    </w:r>
                    <w:r w:rsidR="00ED43EF">
                      <w:rPr>
                        <w:rFonts w:ascii="HelveticaNeue ThinCond" w:hAnsi="HelveticaNeue ThinCond"/>
                        <w:color w:val="96938A"/>
                        <w:sz w:val="16"/>
                        <w:szCs w:val="16"/>
                      </w:rPr>
                      <w:t>Ju</w:t>
                    </w:r>
                    <w:r w:rsidR="004E068E">
                      <w:rPr>
                        <w:rFonts w:ascii="HelveticaNeue ThinCond" w:hAnsi="HelveticaNeue ThinCond"/>
                        <w:color w:val="96938A"/>
                        <w:sz w:val="16"/>
                        <w:szCs w:val="16"/>
                      </w:rPr>
                      <w:t>ly</w:t>
                    </w:r>
                    <w:bookmarkStart w:id="1" w:name="_GoBack"/>
                    <w:bookmarkEnd w:id="1"/>
                    <w:r w:rsidR="00ED43EF">
                      <w:rPr>
                        <w:rFonts w:ascii="HelveticaNeue ThinCond" w:hAnsi="HelveticaNeue ThinCond"/>
                        <w:color w:val="96938A"/>
                        <w:sz w:val="16"/>
                        <w:szCs w:val="16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 w:rsidR="00DE71BF">
      <w:tab/>
    </w:r>
    <w:r w:rsidR="00DE71B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F1A2" w14:textId="77777777" w:rsidR="004E068E" w:rsidRDefault="004E06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2F"/>
    <w:rsid w:val="000806A3"/>
    <w:rsid w:val="00123F23"/>
    <w:rsid w:val="0013332F"/>
    <w:rsid w:val="001562D0"/>
    <w:rsid w:val="001707FD"/>
    <w:rsid w:val="00192557"/>
    <w:rsid w:val="00207D27"/>
    <w:rsid w:val="00207DB3"/>
    <w:rsid w:val="00216E0A"/>
    <w:rsid w:val="002315A6"/>
    <w:rsid w:val="00253C02"/>
    <w:rsid w:val="00304EC5"/>
    <w:rsid w:val="0031676C"/>
    <w:rsid w:val="00317B6E"/>
    <w:rsid w:val="00384114"/>
    <w:rsid w:val="00394463"/>
    <w:rsid w:val="003E6CDB"/>
    <w:rsid w:val="00486EC3"/>
    <w:rsid w:val="004A0A78"/>
    <w:rsid w:val="004A2F09"/>
    <w:rsid w:val="004B566A"/>
    <w:rsid w:val="004D2614"/>
    <w:rsid w:val="004E068E"/>
    <w:rsid w:val="005A20C2"/>
    <w:rsid w:val="005A72D3"/>
    <w:rsid w:val="005B3FA2"/>
    <w:rsid w:val="00603D86"/>
    <w:rsid w:val="0062358A"/>
    <w:rsid w:val="0068652D"/>
    <w:rsid w:val="0077646C"/>
    <w:rsid w:val="00781DF8"/>
    <w:rsid w:val="007F4211"/>
    <w:rsid w:val="00843CB5"/>
    <w:rsid w:val="008449C1"/>
    <w:rsid w:val="008C5AC9"/>
    <w:rsid w:val="0090400F"/>
    <w:rsid w:val="009D61DE"/>
    <w:rsid w:val="00A31217"/>
    <w:rsid w:val="00A51980"/>
    <w:rsid w:val="00A72E4B"/>
    <w:rsid w:val="00A80855"/>
    <w:rsid w:val="00A86488"/>
    <w:rsid w:val="00B2019A"/>
    <w:rsid w:val="00B536E8"/>
    <w:rsid w:val="00B7285A"/>
    <w:rsid w:val="00B75578"/>
    <w:rsid w:val="00BD641B"/>
    <w:rsid w:val="00BE6E2F"/>
    <w:rsid w:val="00BF2398"/>
    <w:rsid w:val="00C00DD7"/>
    <w:rsid w:val="00C85132"/>
    <w:rsid w:val="00CF3FF2"/>
    <w:rsid w:val="00DE71BF"/>
    <w:rsid w:val="00E022CD"/>
    <w:rsid w:val="00E46826"/>
    <w:rsid w:val="00E94DD3"/>
    <w:rsid w:val="00EA1741"/>
    <w:rsid w:val="00EB2CF7"/>
    <w:rsid w:val="00ED43EF"/>
    <w:rsid w:val="00F031F7"/>
    <w:rsid w:val="00F228F3"/>
    <w:rsid w:val="00F234DC"/>
    <w:rsid w:val="00F675C3"/>
    <w:rsid w:val="00F82A58"/>
    <w:rsid w:val="00FB6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6956AE7"/>
  <w15:docId w15:val="{0414EAE0-A696-4C06-BD09-8023E40C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3332F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3332F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13332F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32F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33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2F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link w:val="TitelChar"/>
    <w:qFormat/>
    <w:rsid w:val="00603D86"/>
    <w:pPr>
      <w:spacing w:after="0"/>
      <w:jc w:val="center"/>
    </w:pPr>
    <w:rPr>
      <w:rFonts w:ascii="Arial" w:eastAsia="Times New Roman" w:hAnsi="Arial" w:cs="Times New Roman"/>
      <w:b/>
      <w:sz w:val="72"/>
      <w:szCs w:val="24"/>
      <w:lang w:val="fr-FR" w:eastAsia="fr-FR"/>
    </w:rPr>
  </w:style>
  <w:style w:type="character" w:customStyle="1" w:styleId="TitelChar">
    <w:name w:val="Titel Char"/>
    <w:basedOn w:val="Standaardalinea-lettertype"/>
    <w:link w:val="Titel"/>
    <w:rsid w:val="00603D86"/>
    <w:rPr>
      <w:rFonts w:ascii="Arial" w:eastAsia="Times New Roman" w:hAnsi="Arial" w:cs="Times New Roman"/>
      <w:b/>
      <w:sz w:val="72"/>
      <w:szCs w:val="24"/>
      <w:lang w:val="fr-FR" w:eastAsia="fr-FR"/>
    </w:rPr>
  </w:style>
  <w:style w:type="character" w:customStyle="1" w:styleId="hps">
    <w:name w:val="hps"/>
    <w:basedOn w:val="Standaardalinea-lettertype"/>
    <w:rsid w:val="00C8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701</Characters>
  <Application>Microsoft Office Word</Application>
  <DocSecurity>0</DocSecurity>
  <Lines>50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DOgraphic Design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Oosterlynck</dc:creator>
  <cp:keywords/>
  <dc:description/>
  <cp:lastModifiedBy>Isabelle Baudoncq (Ntgrate)</cp:lastModifiedBy>
  <cp:revision>3</cp:revision>
  <cp:lastPrinted>2016-05-03T10:07:00Z</cp:lastPrinted>
  <dcterms:created xsi:type="dcterms:W3CDTF">2018-07-18T14:42:00Z</dcterms:created>
  <dcterms:modified xsi:type="dcterms:W3CDTF">2018-07-18T14:42:00Z</dcterms:modified>
</cp:coreProperties>
</file>